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Text as Data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Science Fundamentals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SQL &amp; Database Management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Regression &amp; Predictive Modeling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Time Series Forecasting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Zad Holding Company Q.P.S.C.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Intern</w:t>
      </w:r>
      <w:r>
        <w:tab/>
      </w:r>
      <w:r>
        <w:rPr>
          <w:rFonts w:ascii="Times New Roman" w:hAnsi="Times New Roman"/>
          <w:b/>
          <w:i w:val="0"/>
          <w:sz w:val="22"/>
        </w:rPr>
        <w:t>Mar. 2021 - Aug. 2021</w:t>
      </w:r>
      <w:r>
        <w:rPr>
          <w:rFonts w:ascii="Times New Roman" w:hAnsi="Times New Roman"/>
          <w:b w:val="0"/>
          <w:i/>
          <w:sz w:val="21"/>
        </w:rPr>
        <w:t xml:space="preserve"> | Doha, Qatar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datasets, database structures, and Power BI reporting workflows to support operational analysis and reduce manual reporting.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Completed a client analytics project for Ooredoo Qatar using customer usage data, statistical inference, and Power BI to develop a mobile data-plan recommendation.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ProDose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Product Manager</w:t>
      </w:r>
      <w:r>
        <w:tab/>
      </w:r>
      <w:r>
        <w:rPr>
          <w:rFonts w:ascii="Times New Roman" w:hAnsi="Times New Roman"/>
          <w:b/>
          <w:i w:val="0"/>
          <w:sz w:val="22"/>
        </w:rPr>
        <w:t>Sep. 2026 - Present</w:t>
      </w:r>
      <w:r>
        <w:rPr>
          <w:rFonts w:ascii="Times New Roman" w:hAnsi="Times New Roman"/>
          <w:b w:val="0"/>
          <w:i/>
          <w:sz w:val="21"/>
        </w:rPr>
        <w:t xml:space="preserve"> | Amherst,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Lead product development for a smart medication dispenser with a five-person UMass Mechanical &amp; Industrial Engineering senior capstone team.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Translate product requirements into CAD, 3D-printed prototypes, test plans, design refinements, and manufacturability decisions.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Mental Health Signal on Reddit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NLP, scikit-learn, Transformers, Plotly Dash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Collected and analyzed 25,886 posts and comments from three mental-health communities; compared three sentiment methods and three classifiers, conducted topic analysis, and built an interactive dashboard.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Campus Safety Alerts Dataset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BeautifulSoup, pdfminer.six, requests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source-specific scrapers for 10 universities and standardized 519 HTML/PDF safety documents into a traceable multi-source dataset.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Evolution of the Billboard Hot 100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D3.js, Three.js, JavaScript, Python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Joined Billboard chart history with Spotify audio features and built an interactive scrollytelling analysis covering 24 years of popular music.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Languages: </w:t>
      </w:r>
      <w:r>
        <w:rPr>
          <w:rFonts w:ascii="Times New Roman" w:hAnsi="Times New Roman"/>
          <w:b w:val="0"/>
          <w:i w:val="0"/>
          <w:sz w:val="21"/>
        </w:rPr>
        <w:t>Python, R, SQL, JavaScript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 / BI: </w:t>
      </w:r>
      <w:r>
        <w:rPr>
          <w:rFonts w:ascii="Times New Roman" w:hAnsi="Times New Roman"/>
          <w:b w:val="0"/>
          <w:i w:val="0"/>
          <w:sz w:val="21"/>
        </w:rPr>
        <w:t>Power BI, Pandas, NumPy, Statistical Analysis, Regression, Time Series, KPI Reporting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Data / Visualization: </w:t>
      </w:r>
      <w:r>
        <w:rPr>
          <w:rFonts w:ascii="Times New Roman" w:hAnsi="Times New Roman"/>
          <w:b w:val="0"/>
          <w:i w:val="0"/>
          <w:sz w:val="21"/>
        </w:rPr>
        <w:t>Microsoft SQL Server, MongoDB, Plotly Dash, D3.js, Matplotlib, Web Scraping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UPitch Spring 2026 Second Place - Karnah:</w:t>
      </w:r>
      <w:r>
        <w:rPr>
          <w:rFonts w:ascii="Times New Roman" w:hAnsi="Times New Roman"/>
          <w:b w:val="0"/>
          <w:i w:val="0"/>
          <w:sz w:val="21"/>
        </w:rPr>
        <w:t xml:space="preserve"> Awarded second place and a $750 prize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